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7" w:rsidRDefault="00A80DD7" w:rsidP="00A80DD7">
      <w:pPr>
        <w:rPr>
          <w:rFonts w:ascii="FS Albert" w:hAnsi="FS Albert"/>
          <w:sz w:val="24"/>
        </w:rPr>
      </w:pPr>
    </w:p>
    <w:p w:rsidR="00A80DD7" w:rsidRDefault="00E156C6" w:rsidP="008A7CA2">
      <w:pPr>
        <w:jc w:val="center"/>
        <w:rPr>
          <w:rFonts w:ascii="FS Albert" w:hAnsi="FS Albert"/>
          <w:sz w:val="32"/>
          <w:szCs w:val="32"/>
        </w:rPr>
      </w:pPr>
      <w:r>
        <w:rPr>
          <w:rFonts w:ascii="FS Albert" w:hAnsi="FS Albert"/>
          <w:sz w:val="32"/>
          <w:szCs w:val="32"/>
        </w:rPr>
        <w:t>Radiocentre makes PRCA National Awards 2016 shortlist</w:t>
      </w:r>
    </w:p>
    <w:p w:rsidR="00E156C6" w:rsidRDefault="00E156C6" w:rsidP="008A7CA2">
      <w:pPr>
        <w:jc w:val="center"/>
        <w:rPr>
          <w:rFonts w:ascii="FS Albert" w:hAnsi="FS Albert"/>
          <w:sz w:val="32"/>
          <w:szCs w:val="32"/>
        </w:rPr>
      </w:pPr>
    </w:p>
    <w:p w:rsidR="00E156C6" w:rsidRDefault="00E156C6" w:rsidP="00E156C6">
      <w:pPr>
        <w:rPr>
          <w:rFonts w:ascii="FS Albert Light" w:hAnsi="FS Albert Light"/>
          <w:szCs w:val="22"/>
        </w:rPr>
      </w:pPr>
      <w:bookmarkStart w:id="0" w:name="_GoBack"/>
      <w:r w:rsidRPr="00E156C6">
        <w:rPr>
          <w:rFonts w:ascii="FS Albert Light" w:hAnsi="FS Albert Light"/>
          <w:szCs w:val="22"/>
        </w:rPr>
        <w:t>Radiocentre’s campaign to improve Terms &amp; Conditions</w:t>
      </w:r>
      <w:r w:rsidR="00747F8F">
        <w:rPr>
          <w:rFonts w:ascii="FS Albert Light" w:hAnsi="FS Albert Light"/>
          <w:szCs w:val="22"/>
        </w:rPr>
        <w:t xml:space="preserve"> (Ts&amp;Cs)</w:t>
      </w:r>
      <w:r w:rsidRPr="00E156C6">
        <w:rPr>
          <w:rFonts w:ascii="FS Albert Light" w:hAnsi="FS Albert Light"/>
          <w:szCs w:val="22"/>
        </w:rPr>
        <w:t xml:space="preserve"> used in advertising has been shortlisted for the Autom</w:t>
      </w:r>
      <w:r w:rsidR="0098702D">
        <w:rPr>
          <w:rFonts w:ascii="FS Albert Light" w:hAnsi="FS Albert Light"/>
          <w:szCs w:val="22"/>
        </w:rPr>
        <w:t>o</w:t>
      </w:r>
      <w:r w:rsidRPr="00E156C6">
        <w:rPr>
          <w:rFonts w:ascii="FS Albert Light" w:hAnsi="FS Albert Light"/>
          <w:szCs w:val="22"/>
        </w:rPr>
        <w:t>tive Award in the PRCA</w:t>
      </w:r>
      <w:r>
        <w:rPr>
          <w:rFonts w:ascii="FS Albert Light" w:hAnsi="FS Albert Light"/>
          <w:szCs w:val="22"/>
        </w:rPr>
        <w:t xml:space="preserve"> </w:t>
      </w:r>
      <w:r w:rsidRPr="00E156C6">
        <w:rPr>
          <w:rFonts w:ascii="FS Albert Light" w:hAnsi="FS Albert Light"/>
          <w:szCs w:val="22"/>
        </w:rPr>
        <w:t xml:space="preserve">National Awards 2016. </w:t>
      </w:r>
    </w:p>
    <w:p w:rsidR="00D222DE" w:rsidRDefault="00D222DE" w:rsidP="00E156C6">
      <w:pPr>
        <w:rPr>
          <w:rFonts w:ascii="FS Albert Light" w:hAnsi="FS Albert Light"/>
          <w:szCs w:val="22"/>
        </w:rPr>
      </w:pPr>
    </w:p>
    <w:p w:rsidR="00D222DE" w:rsidRDefault="00D222DE" w:rsidP="00E156C6">
      <w:pPr>
        <w:rPr>
          <w:rFonts w:ascii="FS Albert Light" w:hAnsi="FS Albert Light"/>
          <w:szCs w:val="22"/>
        </w:rPr>
      </w:pPr>
      <w:r>
        <w:rPr>
          <w:rFonts w:ascii="FS Albert Light" w:hAnsi="FS Albert Light"/>
          <w:szCs w:val="22"/>
        </w:rPr>
        <w:t xml:space="preserve">The automotive sector is a major advertiser in the UK: in radio alone, the sector accounts for 15% of spend*. Research shows that for 50% of the industry, the requirement to include up to 20 seconds worth of </w:t>
      </w:r>
      <w:r w:rsidR="00747F8F">
        <w:rPr>
          <w:rFonts w:ascii="FS Albert Light" w:hAnsi="FS Albert Light"/>
          <w:szCs w:val="22"/>
        </w:rPr>
        <w:t>Ts&amp;Cs</w:t>
      </w:r>
      <w:r>
        <w:rPr>
          <w:rFonts w:ascii="FS Albert Light" w:hAnsi="FS Albert Light"/>
          <w:szCs w:val="22"/>
        </w:rPr>
        <w:t xml:space="preserve"> at the end of a 30 second ad is a major deterr</w:t>
      </w:r>
      <w:r w:rsidR="006B581D">
        <w:rPr>
          <w:rFonts w:ascii="FS Albert Light" w:hAnsi="FS Albert Light"/>
          <w:szCs w:val="22"/>
        </w:rPr>
        <w:t>e</w:t>
      </w:r>
      <w:r>
        <w:rPr>
          <w:rFonts w:ascii="FS Albert Light" w:hAnsi="FS Albert Light"/>
          <w:szCs w:val="22"/>
        </w:rPr>
        <w:t xml:space="preserve">nt to using radio. Yet for car dealers and motor manufacturers, radio should be the obvious advertising medium </w:t>
      </w:r>
      <w:r w:rsidR="0064682F">
        <w:rPr>
          <w:rFonts w:ascii="FS Albert Light" w:hAnsi="FS Albert Light"/>
          <w:szCs w:val="22"/>
        </w:rPr>
        <w:t xml:space="preserve">used </w:t>
      </w:r>
      <w:r w:rsidR="009B15B2">
        <w:rPr>
          <w:rFonts w:ascii="FS Albert Light" w:hAnsi="FS Albert Light"/>
          <w:szCs w:val="22"/>
        </w:rPr>
        <w:t>to</w:t>
      </w:r>
      <w:r>
        <w:rPr>
          <w:rFonts w:ascii="FS Albert Light" w:hAnsi="FS Albert Light"/>
          <w:szCs w:val="22"/>
        </w:rPr>
        <w:t xml:space="preserve"> inform local customers of deals and offers. </w:t>
      </w:r>
    </w:p>
    <w:p w:rsidR="00D222DE" w:rsidRDefault="00D222DE" w:rsidP="00E156C6">
      <w:pPr>
        <w:rPr>
          <w:rFonts w:ascii="FS Albert Light" w:hAnsi="FS Albert Light"/>
          <w:szCs w:val="22"/>
        </w:rPr>
      </w:pPr>
    </w:p>
    <w:p w:rsidR="00D222DE" w:rsidRDefault="00D222DE" w:rsidP="00E156C6">
      <w:pPr>
        <w:rPr>
          <w:rFonts w:ascii="FS Albert Light" w:hAnsi="FS Albert Light"/>
          <w:szCs w:val="22"/>
        </w:rPr>
      </w:pPr>
      <w:r>
        <w:rPr>
          <w:rFonts w:ascii="FS Albert Light" w:hAnsi="FS Albert Light"/>
          <w:szCs w:val="22"/>
        </w:rPr>
        <w:t xml:space="preserve">Radiocentre’s PRCA National Award entry, </w:t>
      </w:r>
      <w:r w:rsidRPr="00D222DE">
        <w:rPr>
          <w:rFonts w:ascii="FS Albert Light" w:hAnsi="FS Albert Light"/>
          <w:i/>
          <w:szCs w:val="22"/>
        </w:rPr>
        <w:t>Persu</w:t>
      </w:r>
      <w:r w:rsidR="006F1C66">
        <w:rPr>
          <w:rFonts w:ascii="FS Albert Light" w:hAnsi="FS Albert Light"/>
          <w:i/>
          <w:szCs w:val="22"/>
        </w:rPr>
        <w:t>a</w:t>
      </w:r>
      <w:r w:rsidRPr="00D222DE">
        <w:rPr>
          <w:rFonts w:ascii="FS Albert Light" w:hAnsi="FS Albert Light"/>
          <w:i/>
          <w:szCs w:val="22"/>
        </w:rPr>
        <w:t>de and protect: helping regulators improve Terms &amp; Conditions used in automotive advertising,</w:t>
      </w:r>
      <w:r>
        <w:rPr>
          <w:rFonts w:ascii="FS Albert Light" w:hAnsi="FS Albert Light"/>
          <w:szCs w:val="22"/>
        </w:rPr>
        <w:t xml:space="preserve"> explains the trade body’s campaign to effect a change in regulation to better protect consumers and </w:t>
      </w:r>
      <w:r w:rsidR="00705043">
        <w:rPr>
          <w:rFonts w:ascii="FS Albert Light" w:hAnsi="FS Albert Light"/>
          <w:szCs w:val="22"/>
        </w:rPr>
        <w:t xml:space="preserve">to bring back into the radio industry the £54 million of lost advertising revenues, while boosting business for car manufacturers and dealers. </w:t>
      </w:r>
    </w:p>
    <w:p w:rsidR="00705043" w:rsidRDefault="00705043" w:rsidP="00E156C6">
      <w:pPr>
        <w:rPr>
          <w:rFonts w:ascii="FS Albert Light" w:hAnsi="FS Albert Light"/>
          <w:szCs w:val="22"/>
        </w:rPr>
      </w:pPr>
    </w:p>
    <w:p w:rsidR="00705043" w:rsidRDefault="00270B23" w:rsidP="00E156C6">
      <w:pPr>
        <w:rPr>
          <w:rFonts w:ascii="FS Albert Light" w:hAnsi="FS Albert Light"/>
          <w:szCs w:val="22"/>
        </w:rPr>
      </w:pPr>
      <w:r>
        <w:rPr>
          <w:rFonts w:ascii="FS Albert Light" w:hAnsi="FS Albert Light"/>
          <w:szCs w:val="22"/>
        </w:rPr>
        <w:t xml:space="preserve">Radiocentre is up against one other in-house entry, the Co-operative’s </w:t>
      </w:r>
      <w:r w:rsidRPr="00270B23">
        <w:rPr>
          <w:rFonts w:ascii="FS Albert Light" w:hAnsi="FS Albert Light"/>
          <w:i/>
          <w:szCs w:val="22"/>
        </w:rPr>
        <w:t>Revving reaction for motor insurance</w:t>
      </w:r>
      <w:r>
        <w:rPr>
          <w:rFonts w:ascii="FS Albert Light" w:hAnsi="FS Albert Light"/>
          <w:szCs w:val="22"/>
        </w:rPr>
        <w:t xml:space="preserve">. The shortlisted consultancies in the Automotive Award category are Citypress, Kaper, Launch PR, Tin Man and Weber Shandwick. The Awards ceremony will take place on Tuesday 8 November at the London Hilton on Park Lane. </w:t>
      </w:r>
    </w:p>
    <w:p w:rsidR="00270B23" w:rsidRDefault="00270B23" w:rsidP="00E156C6">
      <w:pPr>
        <w:rPr>
          <w:rFonts w:ascii="FS Albert Light" w:hAnsi="FS Albert Light"/>
          <w:szCs w:val="22"/>
        </w:rPr>
      </w:pPr>
    </w:p>
    <w:p w:rsidR="00270B23" w:rsidRPr="00E156C6" w:rsidRDefault="00270B23" w:rsidP="00E156C6">
      <w:pPr>
        <w:rPr>
          <w:rFonts w:ascii="FS Albert Light" w:hAnsi="FS Albert Light"/>
          <w:szCs w:val="22"/>
        </w:rPr>
      </w:pPr>
      <w:r>
        <w:rPr>
          <w:rFonts w:ascii="FS Albert Light" w:hAnsi="FS Albert Light"/>
          <w:szCs w:val="22"/>
        </w:rPr>
        <w:t xml:space="preserve">Siobhan Kenny, CEO of Radiocentre says: “We are </w:t>
      </w:r>
      <w:r w:rsidR="009B15B2">
        <w:rPr>
          <w:rFonts w:ascii="FS Albert Light" w:hAnsi="FS Albert Light"/>
          <w:szCs w:val="22"/>
        </w:rPr>
        <w:t>pleas</w:t>
      </w:r>
      <w:r w:rsidR="00F5789E">
        <w:rPr>
          <w:rFonts w:ascii="FS Albert Light" w:hAnsi="FS Albert Light"/>
          <w:szCs w:val="22"/>
        </w:rPr>
        <w:t>ed</w:t>
      </w:r>
      <w:r>
        <w:rPr>
          <w:rFonts w:ascii="FS Albert Light" w:hAnsi="FS Albert Light"/>
          <w:szCs w:val="22"/>
        </w:rPr>
        <w:t xml:space="preserve"> to have made the PRCA National Awards 2016 shortlist. Tortuous Ts&amp;CS are a thorn in the side of both the commercial radio and automotive industries. We continue </w:t>
      </w:r>
      <w:r w:rsidR="00025061">
        <w:rPr>
          <w:rFonts w:ascii="FS Albert Light" w:hAnsi="FS Albert Light"/>
          <w:szCs w:val="22"/>
        </w:rPr>
        <w:t xml:space="preserve">our campaign to </w:t>
      </w:r>
      <w:r>
        <w:rPr>
          <w:rFonts w:ascii="FS Albert Light" w:hAnsi="FS Albert Light"/>
          <w:szCs w:val="22"/>
        </w:rPr>
        <w:t>persuad</w:t>
      </w:r>
      <w:r w:rsidR="00025061">
        <w:rPr>
          <w:rFonts w:ascii="FS Albert Light" w:hAnsi="FS Albert Light"/>
          <w:szCs w:val="22"/>
        </w:rPr>
        <w:t>e</w:t>
      </w:r>
      <w:r>
        <w:rPr>
          <w:rFonts w:ascii="FS Albert Light" w:hAnsi="FS Albert Light"/>
          <w:szCs w:val="22"/>
        </w:rPr>
        <w:t xml:space="preserve"> regulators </w:t>
      </w:r>
      <w:r w:rsidR="0098702D">
        <w:rPr>
          <w:rFonts w:ascii="FS Albert Light" w:hAnsi="FS Albert Light"/>
          <w:szCs w:val="22"/>
        </w:rPr>
        <w:t>to adopt more sensible rules and help the automotive industry, which is currently being hit particularly hard.”</w:t>
      </w:r>
    </w:p>
    <w:p w:rsidR="00E156C6" w:rsidRDefault="00E156C6" w:rsidP="00E156C6">
      <w:pPr>
        <w:rPr>
          <w:rFonts w:ascii="FS Albert Light" w:hAnsi="FS Albert Light"/>
          <w:szCs w:val="22"/>
        </w:rPr>
      </w:pPr>
    </w:p>
    <w:bookmarkEnd w:id="0"/>
    <w:p w:rsidR="00E156C6" w:rsidRPr="00E156C6" w:rsidRDefault="00E156C6" w:rsidP="00E156C6">
      <w:pPr>
        <w:rPr>
          <w:rFonts w:ascii="FS Albert Light" w:hAnsi="FS Albert Light"/>
          <w:szCs w:val="22"/>
        </w:rPr>
      </w:pPr>
    </w:p>
    <w:p w:rsidR="00A776F5" w:rsidRDefault="00A776F5" w:rsidP="00A80DD7">
      <w:pPr>
        <w:rPr>
          <w:rFonts w:ascii="FS Albert Light" w:hAnsi="FS Albert Light"/>
          <w:sz w:val="24"/>
        </w:rPr>
      </w:pPr>
    </w:p>
    <w:p w:rsidR="00D00D8B" w:rsidRPr="0092621C" w:rsidRDefault="00A80DD7" w:rsidP="00E93E59">
      <w:pPr>
        <w:jc w:val="center"/>
        <w:rPr>
          <w:rFonts w:ascii="FS Albert" w:hAnsi="FS Albert"/>
        </w:rPr>
      </w:pPr>
      <w:r w:rsidRPr="0092621C">
        <w:rPr>
          <w:rFonts w:ascii="FS Albert" w:hAnsi="FS Albert"/>
        </w:rPr>
        <w:t>ENDS</w:t>
      </w:r>
    </w:p>
    <w:p w:rsidR="00A80DD7" w:rsidRDefault="00A80DD7" w:rsidP="00D00D8B">
      <w:pPr>
        <w:rPr>
          <w:rFonts w:ascii="FS Albert Light" w:hAnsi="FS Albert Light"/>
        </w:rPr>
      </w:pPr>
    </w:p>
    <w:p w:rsidR="0098702D" w:rsidRDefault="0098702D" w:rsidP="00D00D8B">
      <w:pPr>
        <w:rPr>
          <w:rFonts w:ascii="FS Albert Light" w:hAnsi="FS Albert Light"/>
        </w:rPr>
      </w:pPr>
    </w:p>
    <w:p w:rsidR="0098702D" w:rsidRDefault="0098702D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>*Source: Niels</w:t>
      </w:r>
      <w:r w:rsidR="0064682F">
        <w:rPr>
          <w:rFonts w:ascii="FS Albert Light" w:hAnsi="FS Albert Light"/>
        </w:rPr>
        <w:t>e</w:t>
      </w:r>
      <w:r>
        <w:rPr>
          <w:rFonts w:ascii="FS Albert Light" w:hAnsi="FS Albert Light"/>
        </w:rPr>
        <w:t xml:space="preserve">n. </w:t>
      </w:r>
    </w:p>
    <w:p w:rsidR="0098702D" w:rsidRDefault="0098702D" w:rsidP="00D00D8B">
      <w:pPr>
        <w:rPr>
          <w:rFonts w:ascii="FS Albert Light" w:hAnsi="FS Albert Light"/>
        </w:rPr>
      </w:pPr>
    </w:p>
    <w:p w:rsidR="00C243E2" w:rsidRDefault="0098702D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>For more information on Radiocentre’s campaign to reform Ts&amp;Cs, visit</w:t>
      </w:r>
      <w:r w:rsidR="007516B2">
        <w:rPr>
          <w:rFonts w:ascii="FS Albert Light" w:hAnsi="FS Albert Light"/>
        </w:rPr>
        <w:t xml:space="preserve"> </w:t>
      </w:r>
      <w:hyperlink r:id="rId8" w:history="1">
        <w:r w:rsidR="007516B2" w:rsidRPr="008306E7">
          <w:rPr>
            <w:rStyle w:val="Hyperlink"/>
            <w:rFonts w:ascii="FS Albert Light" w:hAnsi="FS Albert Light"/>
          </w:rPr>
          <w:t>http://www.radiocentre.org/about/terms-and-conditions/</w:t>
        </w:r>
      </w:hyperlink>
    </w:p>
    <w:p w:rsidR="007516B2" w:rsidRDefault="007516B2" w:rsidP="00D00D8B">
      <w:pPr>
        <w:rPr>
          <w:rFonts w:ascii="FS Albert Light" w:hAnsi="FS Albert Light"/>
        </w:rPr>
      </w:pPr>
    </w:p>
    <w:p w:rsidR="0098702D" w:rsidRPr="009424D4" w:rsidRDefault="002233B2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Further information about The Public Relations and Communications Association (PRCA) is available at </w:t>
      </w:r>
      <w:hyperlink r:id="rId9" w:history="1">
        <w:r w:rsidRPr="000A5560">
          <w:rPr>
            <w:rStyle w:val="Hyperlink"/>
            <w:rFonts w:ascii="FS Albert Light" w:hAnsi="FS Albert Light"/>
          </w:rPr>
          <w:t>www.prca.org.uk</w:t>
        </w:r>
      </w:hyperlink>
      <w:r>
        <w:rPr>
          <w:rFonts w:ascii="FS Albert Light" w:hAnsi="FS Albert Light"/>
        </w:rPr>
        <w:t xml:space="preserve">. </w:t>
      </w:r>
      <w:r w:rsidR="0098702D">
        <w:rPr>
          <w:rFonts w:ascii="FS Albert Light" w:hAnsi="FS Albert Light"/>
        </w:rPr>
        <w:t xml:space="preserve">The full shortlist for the PRCA National Awards 2016 is available </w:t>
      </w:r>
      <w:hyperlink r:id="rId10" w:history="1">
        <w:r w:rsidR="0098702D" w:rsidRPr="00C243E2">
          <w:rPr>
            <w:rStyle w:val="Hyperlink"/>
            <w:rFonts w:ascii="FS Albert Light" w:hAnsi="FS Albert Light"/>
          </w:rPr>
          <w:t>here</w:t>
        </w:r>
      </w:hyperlink>
      <w:r w:rsidR="0098702D">
        <w:rPr>
          <w:rFonts w:ascii="FS Albert Light" w:hAnsi="FS Albert Light"/>
        </w:rPr>
        <w:t xml:space="preserve">. </w:t>
      </w:r>
    </w:p>
    <w:p w:rsidR="00A80DD7" w:rsidRDefault="00A80DD7" w:rsidP="00D00D8B">
      <w:pPr>
        <w:rPr>
          <w:rFonts w:ascii="FS Albert Light" w:hAnsi="FS Albert Light"/>
        </w:rPr>
      </w:pPr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For more information, please contact Francesca Lewis at Radiocentre on: </w:t>
      </w:r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Email: </w:t>
      </w:r>
      <w:r>
        <w:rPr>
          <w:rFonts w:ascii="FS Albert Light" w:hAnsi="FS Albert Light"/>
        </w:rPr>
        <w:tab/>
      </w:r>
      <w:hyperlink r:id="rId11" w:history="1">
        <w:r w:rsidRPr="005D6001">
          <w:rPr>
            <w:rStyle w:val="Hyperlink"/>
            <w:rFonts w:ascii="FS Albert Light" w:hAnsi="FS Albert Light"/>
          </w:rPr>
          <w:t>Francesca.lewis@radiocentre.org</w:t>
        </w:r>
      </w:hyperlink>
    </w:p>
    <w:p w:rsidR="00C31E17" w:rsidRDefault="00C31E17" w:rsidP="00D00D8B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Tel: </w:t>
      </w:r>
      <w:r>
        <w:rPr>
          <w:rFonts w:ascii="FS Albert Light" w:hAnsi="FS Albert Light"/>
        </w:rPr>
        <w:tab/>
        <w:t xml:space="preserve">07976 968 936 </w:t>
      </w:r>
    </w:p>
    <w:sectPr w:rsidR="00C31E17" w:rsidSect="00C23C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2552" w:right="1701" w:bottom="2268" w:left="170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4B" w:rsidRDefault="00F4464B">
      <w:r>
        <w:separator/>
      </w:r>
    </w:p>
  </w:endnote>
  <w:endnote w:type="continuationSeparator" w:id="0">
    <w:p w:rsidR="00F4464B" w:rsidRDefault="00F4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S Albert Bold">
    <w:altName w:val="Times New Roman"/>
    <w:panose1 w:val="02000803040000020004"/>
    <w:charset w:val="00"/>
    <w:family w:val="auto"/>
    <w:pitch w:val="variable"/>
    <w:sig w:usb0="00000001" w:usb1="5000204A" w:usb2="00000000" w:usb3="00000000" w:csb0="00000093" w:csb1="00000000"/>
    <w:embedRegular r:id="rId1" w:subsetted="1" w:fontKey="{FC8C7465-C931-44FB-A47B-4FC0ED1EDC9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Albert Light">
    <w:altName w:val="Times New Roman"/>
    <w:panose1 w:val="02000503040000020004"/>
    <w:charset w:val="00"/>
    <w:family w:val="auto"/>
    <w:pitch w:val="variable"/>
    <w:sig w:usb0="A00000AF" w:usb1="5000204A" w:usb2="00000000" w:usb3="00000000" w:csb0="00000093" w:csb1="00000000"/>
    <w:embedRegular r:id="rId2" w:fontKey="{55C5A0D3-A02F-4694-81AC-5BBE7A63D643}"/>
    <w:embedItalic r:id="rId3" w:fontKey="{E4D6E22A-648E-468A-9C16-84EF87328666}"/>
  </w:font>
  <w:font w:name="FS Albert">
    <w:panose1 w:val="02000803040000020004"/>
    <w:charset w:val="00"/>
    <w:family w:val="auto"/>
    <w:pitch w:val="variable"/>
    <w:sig w:usb0="A00000AF" w:usb1="5000204A" w:usb2="00000000" w:usb3="00000000" w:csb0="00000093" w:csb1="00000000"/>
    <w:embedRegular r:id="rId4" w:subsetted="1" w:fontKey="{A3E1C427-76FC-48CA-8CC9-6D634CD57A6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75" w:rsidRDefault="00AF3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Pr="00080147" w:rsidRDefault="001C5183" w:rsidP="00080147">
    <w:pPr>
      <w:pStyle w:val="Footer"/>
      <w:framePr w:wrap="around" w:vAnchor="text" w:hAnchor="page" w:x="11062" w:y="-115"/>
      <w:rPr>
        <w:rStyle w:val="PageNumber"/>
        <w:szCs w:val="24"/>
        <w:lang w:eastAsia="en-GB"/>
      </w:rPr>
    </w:pPr>
    <w:r w:rsidRPr="00080147">
      <w:rPr>
        <w:rStyle w:val="PageNumber"/>
        <w:color w:val="000000" w:themeColor="text1"/>
        <w:sz w:val="18"/>
        <w:szCs w:val="18"/>
      </w:rPr>
      <w:fldChar w:fldCharType="begin"/>
    </w:r>
    <w:r w:rsidRPr="00080147">
      <w:rPr>
        <w:rStyle w:val="PageNumber"/>
        <w:color w:val="000000" w:themeColor="text1"/>
        <w:sz w:val="18"/>
        <w:szCs w:val="18"/>
      </w:rPr>
      <w:instrText xml:space="preserve">PAGE  </w:instrText>
    </w:r>
    <w:r w:rsidRPr="00080147">
      <w:rPr>
        <w:rStyle w:val="PageNumber"/>
        <w:color w:val="000000" w:themeColor="text1"/>
        <w:sz w:val="18"/>
        <w:szCs w:val="18"/>
      </w:rPr>
      <w:fldChar w:fldCharType="separate"/>
    </w:r>
    <w:r w:rsidR="007E043B">
      <w:rPr>
        <w:rStyle w:val="PageNumber"/>
        <w:noProof/>
        <w:color w:val="000000" w:themeColor="text1"/>
        <w:sz w:val="18"/>
        <w:szCs w:val="18"/>
      </w:rPr>
      <w:t>2</w:t>
    </w:r>
    <w:r w:rsidRPr="00080147">
      <w:rPr>
        <w:rStyle w:val="PageNumber"/>
        <w:color w:val="000000" w:themeColor="text1"/>
        <w:sz w:val="18"/>
        <w:szCs w:val="18"/>
      </w:rPr>
      <w:fldChar w:fldCharType="end"/>
    </w:r>
  </w:p>
  <w:p w:rsidR="001C5183" w:rsidRPr="00080147" w:rsidRDefault="001C5183">
    <w:pPr>
      <w:pStyle w:val="Footer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1C5183" w:rsidP="00241240">
    <w:pPr>
      <w:tabs>
        <w:tab w:val="center" w:pos="4253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FF9343" wp14:editId="0FC15898">
              <wp:simplePos x="0" y="0"/>
              <wp:positionH relativeFrom="column">
                <wp:posOffset>4860925</wp:posOffset>
              </wp:positionH>
              <wp:positionV relativeFrom="paragraph">
                <wp:posOffset>-862965</wp:posOffset>
              </wp:positionV>
              <wp:extent cx="16002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 Ltd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55 New Oxford Street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London, WC1A 1BS</w:t>
                          </w:r>
                        </w:p>
                        <w:p w:rsidR="001C5183" w:rsidRPr="00F92518" w:rsidRDefault="00A83F51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+44 (0</w:t>
                          </w:r>
                          <w:r w:rsidR="007468BC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 xml:space="preserve">) </w:t>
                          </w: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20 7010 06</w:t>
                          </w:r>
                          <w:r w:rsidR="001C5183"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00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radiocentre.org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office: As above.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in England &amp; Wales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No 2669040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75pt;margin-top:-67.95pt;width:126pt;height:8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" filled="f" stroked="f">
              <v:textbox inset="0,0,0,0">
                <w:txbxContent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 Ltd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55 New Oxford Street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London, WC1A 1BS</w:t>
                    </w:r>
                  </w:p>
                  <w:p w:rsidR="001C5183" w:rsidRPr="00F92518" w:rsidRDefault="00A83F51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+44 (0</w:t>
                    </w:r>
                    <w:r w:rsidR="007468BC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 xml:space="preserve">) </w:t>
                    </w: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20 7010 06</w:t>
                    </w:r>
                    <w:r w:rsidR="001C5183"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00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radiocentre.org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office: As above.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in England &amp; Wales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No 2669040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4B" w:rsidRDefault="00F4464B">
      <w:r>
        <w:separator/>
      </w:r>
    </w:p>
  </w:footnote>
  <w:footnote w:type="continuationSeparator" w:id="0">
    <w:p w:rsidR="00F4464B" w:rsidRDefault="00F4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75" w:rsidRDefault="00AF3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0F5843">
    <w:pPr>
      <w:tabs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7AB81A59" wp14:editId="03D7BAE7">
          <wp:simplePos x="0" y="0"/>
          <wp:positionH relativeFrom="column">
            <wp:posOffset>5572125</wp:posOffset>
          </wp:positionH>
          <wp:positionV relativeFrom="paragraph">
            <wp:posOffset>393700</wp:posOffset>
          </wp:positionV>
          <wp:extent cx="532130" cy="5397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387"/>
                  <a:stretch/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0629D90F" wp14:editId="0E78BD37">
          <wp:simplePos x="0" y="0"/>
          <wp:positionH relativeFrom="column">
            <wp:posOffset>5217160</wp:posOffset>
          </wp:positionH>
          <wp:positionV relativeFrom="paragraph">
            <wp:posOffset>179070</wp:posOffset>
          </wp:positionV>
          <wp:extent cx="937895" cy="1151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</w:p>
  <w:p w:rsidR="001F536D" w:rsidRP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 w:rsidRPr="001F536D">
      <w:rPr>
        <w:rFonts w:ascii="FS Albert" w:hAnsi="FS Albert"/>
        <w:sz w:val="32"/>
        <w:szCs w:val="22"/>
      </w:rPr>
      <w:t>PRESS RELEASE</w:t>
    </w:r>
  </w:p>
  <w:p w:rsidR="001F536D" w:rsidRPr="001F536D" w:rsidRDefault="00E156C6" w:rsidP="001F536D">
    <w:pPr>
      <w:pStyle w:val="RadiocentreDate"/>
      <w:spacing w:after="0" w:line="260" w:lineRule="exact"/>
      <w:rPr>
        <w:sz w:val="22"/>
        <w:szCs w:val="22"/>
      </w:rPr>
    </w:pPr>
    <w:r>
      <w:rPr>
        <w:sz w:val="22"/>
        <w:szCs w:val="22"/>
      </w:rPr>
      <w:t>2</w:t>
    </w:r>
    <w:r w:rsidR="00AF3175">
      <w:rPr>
        <w:sz w:val="22"/>
        <w:szCs w:val="22"/>
      </w:rPr>
      <w:t>9</w:t>
    </w:r>
    <w:r w:rsidR="00977469">
      <w:rPr>
        <w:sz w:val="22"/>
        <w:szCs w:val="22"/>
      </w:rPr>
      <w:t xml:space="preserve"> September 2016 </w:t>
    </w:r>
  </w:p>
  <w:p w:rsidR="001C5183" w:rsidRDefault="001C5183" w:rsidP="00D61D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DD"/>
    <w:rsid w:val="0000212B"/>
    <w:rsid w:val="00025061"/>
    <w:rsid w:val="000729B4"/>
    <w:rsid w:val="00080147"/>
    <w:rsid w:val="00094443"/>
    <w:rsid w:val="000D0089"/>
    <w:rsid w:val="000F5843"/>
    <w:rsid w:val="001230B6"/>
    <w:rsid w:val="0013157A"/>
    <w:rsid w:val="00153364"/>
    <w:rsid w:val="001A7E82"/>
    <w:rsid w:val="001C5183"/>
    <w:rsid w:val="001D4585"/>
    <w:rsid w:val="001F536D"/>
    <w:rsid w:val="00216583"/>
    <w:rsid w:val="002233B2"/>
    <w:rsid w:val="00241240"/>
    <w:rsid w:val="00270B23"/>
    <w:rsid w:val="002B09F4"/>
    <w:rsid w:val="002B47C8"/>
    <w:rsid w:val="002D1F6E"/>
    <w:rsid w:val="002F1781"/>
    <w:rsid w:val="002F56CC"/>
    <w:rsid w:val="003242B2"/>
    <w:rsid w:val="003615BC"/>
    <w:rsid w:val="00362592"/>
    <w:rsid w:val="00362B26"/>
    <w:rsid w:val="00396AC4"/>
    <w:rsid w:val="003C239F"/>
    <w:rsid w:val="003C49EC"/>
    <w:rsid w:val="003C6E47"/>
    <w:rsid w:val="003E7090"/>
    <w:rsid w:val="00415E95"/>
    <w:rsid w:val="0041679F"/>
    <w:rsid w:val="00425E4C"/>
    <w:rsid w:val="004C0DFC"/>
    <w:rsid w:val="004C361B"/>
    <w:rsid w:val="005433BA"/>
    <w:rsid w:val="005677C8"/>
    <w:rsid w:val="00581CDD"/>
    <w:rsid w:val="00582A27"/>
    <w:rsid w:val="005F0841"/>
    <w:rsid w:val="00617770"/>
    <w:rsid w:val="0064682F"/>
    <w:rsid w:val="00653A73"/>
    <w:rsid w:val="00663DC1"/>
    <w:rsid w:val="006B581D"/>
    <w:rsid w:val="006C35D9"/>
    <w:rsid w:val="006E1ECE"/>
    <w:rsid w:val="006F1C66"/>
    <w:rsid w:val="0070090E"/>
    <w:rsid w:val="00705043"/>
    <w:rsid w:val="00706300"/>
    <w:rsid w:val="00706B12"/>
    <w:rsid w:val="0073557E"/>
    <w:rsid w:val="007468BC"/>
    <w:rsid w:val="00747F8F"/>
    <w:rsid w:val="007516B2"/>
    <w:rsid w:val="0076205D"/>
    <w:rsid w:val="0076584B"/>
    <w:rsid w:val="0078450B"/>
    <w:rsid w:val="007A165C"/>
    <w:rsid w:val="007C0AE0"/>
    <w:rsid w:val="007C4ADD"/>
    <w:rsid w:val="007D2CE8"/>
    <w:rsid w:val="007D59E7"/>
    <w:rsid w:val="007E043B"/>
    <w:rsid w:val="007F193A"/>
    <w:rsid w:val="00805FA9"/>
    <w:rsid w:val="00806368"/>
    <w:rsid w:val="008126F3"/>
    <w:rsid w:val="0085236A"/>
    <w:rsid w:val="008561A2"/>
    <w:rsid w:val="00862736"/>
    <w:rsid w:val="008A7CA2"/>
    <w:rsid w:val="008B1EED"/>
    <w:rsid w:val="008B3145"/>
    <w:rsid w:val="008C06BC"/>
    <w:rsid w:val="008F061A"/>
    <w:rsid w:val="0092621C"/>
    <w:rsid w:val="00935921"/>
    <w:rsid w:val="009424D4"/>
    <w:rsid w:val="0094487D"/>
    <w:rsid w:val="009620FE"/>
    <w:rsid w:val="0096796F"/>
    <w:rsid w:val="00977469"/>
    <w:rsid w:val="0098702D"/>
    <w:rsid w:val="0099036C"/>
    <w:rsid w:val="009A703E"/>
    <w:rsid w:val="009B15B2"/>
    <w:rsid w:val="009C084E"/>
    <w:rsid w:val="009D6741"/>
    <w:rsid w:val="009E4FD5"/>
    <w:rsid w:val="009F5894"/>
    <w:rsid w:val="009F669F"/>
    <w:rsid w:val="00A33E15"/>
    <w:rsid w:val="00A678D5"/>
    <w:rsid w:val="00A73E5E"/>
    <w:rsid w:val="00A76542"/>
    <w:rsid w:val="00A776F5"/>
    <w:rsid w:val="00A80DD7"/>
    <w:rsid w:val="00A83F51"/>
    <w:rsid w:val="00A87FB5"/>
    <w:rsid w:val="00AF23B5"/>
    <w:rsid w:val="00AF3175"/>
    <w:rsid w:val="00B02BE2"/>
    <w:rsid w:val="00B24ECB"/>
    <w:rsid w:val="00B47907"/>
    <w:rsid w:val="00B97865"/>
    <w:rsid w:val="00BB0965"/>
    <w:rsid w:val="00BD575A"/>
    <w:rsid w:val="00C03F25"/>
    <w:rsid w:val="00C115E8"/>
    <w:rsid w:val="00C23A1D"/>
    <w:rsid w:val="00C23C26"/>
    <w:rsid w:val="00C243E2"/>
    <w:rsid w:val="00C31E17"/>
    <w:rsid w:val="00C67D52"/>
    <w:rsid w:val="00C75B14"/>
    <w:rsid w:val="00C845F2"/>
    <w:rsid w:val="00CA5B72"/>
    <w:rsid w:val="00CA647C"/>
    <w:rsid w:val="00CB2BE7"/>
    <w:rsid w:val="00CB3B21"/>
    <w:rsid w:val="00CC7BA1"/>
    <w:rsid w:val="00CE4D9F"/>
    <w:rsid w:val="00CE7402"/>
    <w:rsid w:val="00CF3C60"/>
    <w:rsid w:val="00D00D8B"/>
    <w:rsid w:val="00D067A1"/>
    <w:rsid w:val="00D162A9"/>
    <w:rsid w:val="00D222DE"/>
    <w:rsid w:val="00D30C49"/>
    <w:rsid w:val="00D3442A"/>
    <w:rsid w:val="00D465B5"/>
    <w:rsid w:val="00D61D56"/>
    <w:rsid w:val="00D83B95"/>
    <w:rsid w:val="00D83CBD"/>
    <w:rsid w:val="00D92CA8"/>
    <w:rsid w:val="00DA4C55"/>
    <w:rsid w:val="00DC58A4"/>
    <w:rsid w:val="00DF30D6"/>
    <w:rsid w:val="00DF7545"/>
    <w:rsid w:val="00E1021C"/>
    <w:rsid w:val="00E156C6"/>
    <w:rsid w:val="00E206D3"/>
    <w:rsid w:val="00E3046F"/>
    <w:rsid w:val="00E3562B"/>
    <w:rsid w:val="00E526C2"/>
    <w:rsid w:val="00E93E59"/>
    <w:rsid w:val="00EC2FE1"/>
    <w:rsid w:val="00ED7221"/>
    <w:rsid w:val="00EE2483"/>
    <w:rsid w:val="00F022F4"/>
    <w:rsid w:val="00F21BA4"/>
    <w:rsid w:val="00F249F6"/>
    <w:rsid w:val="00F4464B"/>
    <w:rsid w:val="00F5789E"/>
    <w:rsid w:val="00F85562"/>
    <w:rsid w:val="00F87ADC"/>
    <w:rsid w:val="00F92518"/>
    <w:rsid w:val="00F930E6"/>
    <w:rsid w:val="00F97E7E"/>
    <w:rsid w:val="00FB643F"/>
    <w:rsid w:val="00FD08F5"/>
    <w:rsid w:val="00FE26EA"/>
    <w:rsid w:val="00FE68B7"/>
    <w:rsid w:val="00FF4F9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C31E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C31E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centre.org/about/terms-and-condition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ca.lewis@radiocentr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wards.prca.org.uk/shortl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ca.org.uk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ganisation\IT\Templates\RC_Press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4ED80-4D7D-4FEC-92BC-0323FC91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RC_PressRelease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</vt:lpstr>
    </vt:vector>
  </TitlesOfParts>
  <Company>4i LIMITED</Company>
  <LinksUpToDate>false</LinksUpToDate>
  <CharactersWithSpaces>2420</CharactersWithSpaces>
  <SharedDoc>false</SharedDoc>
  <HLinks>
    <vt:vector size="6" baseType="variant">
      <vt:variant>
        <vt:i4>7995422</vt:i4>
      </vt:variant>
      <vt:variant>
        <vt:i4>1793</vt:i4>
      </vt:variant>
      <vt:variant>
        <vt:i4>1025</vt:i4>
      </vt:variant>
      <vt:variant>
        <vt:i4>1</vt:i4>
      </vt:variant>
      <vt:variant>
        <vt:lpwstr>ICAP_RGB_LetterLogo_v4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</dc:title>
  <dc:creator>Francesca Lewis</dc:creator>
  <cp:lastModifiedBy>Georgia Habboo</cp:lastModifiedBy>
  <cp:revision>2</cp:revision>
  <cp:lastPrinted>2016-09-28T15:47:00Z</cp:lastPrinted>
  <dcterms:created xsi:type="dcterms:W3CDTF">2016-09-29T09:41:00Z</dcterms:created>
  <dcterms:modified xsi:type="dcterms:W3CDTF">2016-09-29T09:41:00Z</dcterms:modified>
</cp:coreProperties>
</file>