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5E" w:rsidRDefault="00A73E5E" w:rsidP="00A73E5E">
      <w:pPr>
        <w:pStyle w:val="RadiocentreDate"/>
        <w:spacing w:after="0" w:line="260" w:lineRule="exact"/>
        <w:rPr>
          <w:rFonts w:ascii="FS Albert" w:hAnsi="FS Albert"/>
          <w:sz w:val="22"/>
          <w:szCs w:val="22"/>
        </w:rPr>
      </w:pPr>
      <w:bookmarkStart w:id="0" w:name="_GoBack"/>
      <w:r>
        <w:rPr>
          <w:rFonts w:ascii="FS Albert" w:hAnsi="FS Albert"/>
          <w:sz w:val="22"/>
          <w:szCs w:val="22"/>
        </w:rPr>
        <w:t xml:space="preserve">FCA cuts unnecessary Ts&amp;Cs for 0% interest finance offers </w:t>
      </w:r>
    </w:p>
    <w:bookmarkEnd w:id="0"/>
    <w:p w:rsidR="00A73E5E" w:rsidRDefault="00A73E5E" w:rsidP="00A73E5E">
      <w:pPr>
        <w:rPr>
          <w:rFonts w:ascii="Calibri" w:hAnsi="Calibri"/>
          <w:szCs w:val="22"/>
        </w:rPr>
      </w:pPr>
    </w:p>
    <w:p w:rsidR="000F5843" w:rsidRPr="0000212B" w:rsidRDefault="00153364" w:rsidP="0000212B">
      <w:pPr>
        <w:pStyle w:val="RadiocentreDate"/>
        <w:spacing w:after="0" w:line="260" w:lineRule="exact"/>
        <w:rPr>
          <w:sz w:val="22"/>
          <w:szCs w:val="22"/>
        </w:rPr>
      </w:pPr>
      <w:r w:rsidRPr="0000212B">
        <w:rPr>
          <w:sz w:val="22"/>
          <w:szCs w:val="22"/>
        </w:rPr>
        <w:t>Following consultation earlier this year, t</w:t>
      </w:r>
      <w:r w:rsidR="00D00D8B" w:rsidRPr="0000212B">
        <w:rPr>
          <w:sz w:val="22"/>
          <w:szCs w:val="22"/>
        </w:rPr>
        <w:t xml:space="preserve">he </w:t>
      </w:r>
      <w:r w:rsidR="00A87FB5" w:rsidRPr="0000212B">
        <w:rPr>
          <w:sz w:val="22"/>
          <w:szCs w:val="22"/>
        </w:rPr>
        <w:t>Financial Conduct Authority (</w:t>
      </w:r>
      <w:r w:rsidR="00D00D8B" w:rsidRPr="0000212B">
        <w:rPr>
          <w:sz w:val="22"/>
          <w:szCs w:val="22"/>
        </w:rPr>
        <w:t>FCA</w:t>
      </w:r>
      <w:r w:rsidR="00A87FB5" w:rsidRPr="0000212B">
        <w:rPr>
          <w:sz w:val="22"/>
          <w:szCs w:val="22"/>
        </w:rPr>
        <w:t>)</w:t>
      </w:r>
      <w:r w:rsidR="00D00D8B" w:rsidRPr="0000212B">
        <w:rPr>
          <w:sz w:val="22"/>
          <w:szCs w:val="22"/>
        </w:rPr>
        <w:t xml:space="preserve"> ha</w:t>
      </w:r>
      <w:r w:rsidRPr="0000212B">
        <w:rPr>
          <w:sz w:val="22"/>
          <w:szCs w:val="22"/>
        </w:rPr>
        <w:t>ve</w:t>
      </w:r>
      <w:r w:rsidR="00D00D8B" w:rsidRPr="0000212B">
        <w:rPr>
          <w:sz w:val="22"/>
          <w:szCs w:val="22"/>
        </w:rPr>
        <w:t xml:space="preserve"> announced that where a financial offer includes an interest rate or reference to cost f</w:t>
      </w:r>
      <w:r w:rsidR="003933DF">
        <w:rPr>
          <w:sz w:val="22"/>
          <w:szCs w:val="22"/>
        </w:rPr>
        <w:t xml:space="preserve">or a genuine 0% interest offer (where there are no credit charges and the APR is 0%), </w:t>
      </w:r>
      <w:r w:rsidR="00D00D8B" w:rsidRPr="0000212B">
        <w:rPr>
          <w:sz w:val="22"/>
          <w:szCs w:val="22"/>
        </w:rPr>
        <w:t xml:space="preserve">then the full representative example is no longer needed. </w:t>
      </w:r>
    </w:p>
    <w:p w:rsidR="0000212B" w:rsidRPr="0000212B" w:rsidRDefault="0000212B" w:rsidP="0000212B">
      <w:pPr>
        <w:pStyle w:val="RadiocentreDate"/>
        <w:spacing w:after="0" w:line="260" w:lineRule="exact"/>
        <w:rPr>
          <w:sz w:val="22"/>
          <w:szCs w:val="22"/>
        </w:rPr>
      </w:pPr>
    </w:p>
    <w:p w:rsidR="0000212B" w:rsidRPr="0000212B" w:rsidRDefault="0000212B" w:rsidP="0000212B">
      <w:pPr>
        <w:rPr>
          <w:rFonts w:ascii="FS Albert Light" w:hAnsi="FS Albert Light"/>
        </w:rPr>
      </w:pPr>
      <w:r w:rsidRPr="0000212B">
        <w:rPr>
          <w:rFonts w:ascii="FS Albert Light" w:hAnsi="FS Albert Light"/>
        </w:rPr>
        <w:t xml:space="preserve">This new rule applies to all 0% finance offers in any medium but, as Ts&amp;Cs have to be read out in real-time in ads on the medium, radio stands to benefit the most from this change. </w:t>
      </w:r>
    </w:p>
    <w:p w:rsidR="00D00D8B" w:rsidRPr="0000212B" w:rsidRDefault="00D00D8B" w:rsidP="00D00D8B">
      <w:pPr>
        <w:rPr>
          <w:rFonts w:ascii="FS Albert Light" w:hAnsi="FS Albert Light"/>
        </w:rPr>
      </w:pPr>
    </w:p>
    <w:p w:rsidR="007C0AE0" w:rsidRDefault="00D00D8B" w:rsidP="00D00D8B">
      <w:pPr>
        <w:rPr>
          <w:rFonts w:ascii="FS Albert Light" w:hAnsi="FS Albert Light"/>
        </w:rPr>
      </w:pPr>
      <w:r w:rsidRPr="007C0AE0">
        <w:rPr>
          <w:rFonts w:ascii="FS Albert Light" w:hAnsi="FS Albert Light"/>
        </w:rPr>
        <w:t>The doing away with the full representative example for genuine 0% interest offers will come as</w:t>
      </w:r>
      <w:r w:rsidR="007C0AE0" w:rsidRPr="007C0AE0">
        <w:rPr>
          <w:rFonts w:ascii="FS Albert Light" w:hAnsi="FS Albert Light"/>
        </w:rPr>
        <w:t xml:space="preserve"> a particular boon to the motor </w:t>
      </w:r>
      <w:r w:rsidRPr="007C0AE0">
        <w:rPr>
          <w:rFonts w:ascii="FS Albert Light" w:hAnsi="FS Albert Light"/>
        </w:rPr>
        <w:t>industry</w:t>
      </w:r>
      <w:r w:rsidR="00153364">
        <w:rPr>
          <w:rFonts w:ascii="FS Albert Light" w:hAnsi="FS Albert Light"/>
        </w:rPr>
        <w:t xml:space="preserve">, where being able to offer 0% finance on cars can be an important part of their business model. </w:t>
      </w:r>
    </w:p>
    <w:p w:rsidR="00153364" w:rsidRPr="007C0AE0" w:rsidRDefault="00153364" w:rsidP="00D00D8B">
      <w:pPr>
        <w:rPr>
          <w:rFonts w:ascii="FS Albert Light" w:hAnsi="FS Albert Light"/>
        </w:rPr>
      </w:pPr>
    </w:p>
    <w:p w:rsidR="007C0AE0" w:rsidRDefault="007C0AE0" w:rsidP="00D00D8B">
      <w:pPr>
        <w:rPr>
          <w:rFonts w:ascii="FS Albert Light" w:hAnsi="FS Albert Light"/>
        </w:rPr>
      </w:pPr>
      <w:r w:rsidRPr="007C0AE0">
        <w:rPr>
          <w:rFonts w:ascii="FS Albert Light" w:hAnsi="FS Albert Light"/>
        </w:rPr>
        <w:t xml:space="preserve">Siobhan Kenny, CEO of Radiocentre says: </w:t>
      </w:r>
      <w:r>
        <w:rPr>
          <w:rFonts w:ascii="FS Albert Light" w:hAnsi="FS Albert Light"/>
        </w:rPr>
        <w:t>“</w:t>
      </w:r>
      <w:r w:rsidR="00A87FB5">
        <w:rPr>
          <w:rFonts w:ascii="FS Albert Light" w:hAnsi="FS Albert Light"/>
        </w:rPr>
        <w:t xml:space="preserve">Radiocentre </w:t>
      </w:r>
      <w:r>
        <w:rPr>
          <w:rFonts w:ascii="FS Albert Light" w:hAnsi="FS Albert Light"/>
        </w:rPr>
        <w:t>welcome</w:t>
      </w:r>
      <w:r w:rsidR="00A87FB5">
        <w:rPr>
          <w:rFonts w:ascii="FS Albert Light" w:hAnsi="FS Albert Light"/>
        </w:rPr>
        <w:t>s</w:t>
      </w:r>
      <w:r>
        <w:rPr>
          <w:rFonts w:ascii="FS Albert Light" w:hAnsi="FS Albert Light"/>
        </w:rPr>
        <w:t xml:space="preserve"> this change wholeheartedly. We agree fully with the FCA’s view that </w:t>
      </w:r>
      <w:r w:rsidR="0000212B">
        <w:rPr>
          <w:rFonts w:ascii="FS Albert Light" w:hAnsi="FS Albert Light"/>
        </w:rPr>
        <w:t>r</w:t>
      </w:r>
      <w:r>
        <w:rPr>
          <w:rFonts w:ascii="FS Albert Light" w:hAnsi="FS Albert Light"/>
        </w:rPr>
        <w:t xml:space="preserve">emoving these details makes it easier for </w:t>
      </w:r>
      <w:r w:rsidR="00153364">
        <w:rPr>
          <w:rFonts w:ascii="FS Albert Light" w:hAnsi="FS Albert Light"/>
        </w:rPr>
        <w:t>consumers</w:t>
      </w:r>
      <w:r>
        <w:rPr>
          <w:rFonts w:ascii="FS Albert Light" w:hAnsi="FS Albert Light"/>
        </w:rPr>
        <w:t xml:space="preserve"> to focus on key facts, particularly </w:t>
      </w:r>
      <w:r w:rsidR="00A87FB5">
        <w:rPr>
          <w:rFonts w:ascii="FS Albert Light" w:hAnsi="FS Albert Light"/>
        </w:rPr>
        <w:t xml:space="preserve">as </w:t>
      </w:r>
      <w:r>
        <w:rPr>
          <w:rFonts w:ascii="FS Albert Light" w:hAnsi="FS Albert Light"/>
        </w:rPr>
        <w:t xml:space="preserve">radio ads are delivered in such short time frames. Radiocentre has been lobbying key decision makers in the UK, Strasbourg and Brussels, with a view to simplifying the lengthy, confusing </w:t>
      </w:r>
      <w:r w:rsidR="00153364">
        <w:rPr>
          <w:rFonts w:ascii="FS Albert Light" w:hAnsi="FS Albert Light"/>
        </w:rPr>
        <w:t>t</w:t>
      </w:r>
      <w:r>
        <w:rPr>
          <w:rFonts w:ascii="FS Albert Light" w:hAnsi="FS Albert Light"/>
        </w:rPr>
        <w:t xml:space="preserve">erms and </w:t>
      </w:r>
      <w:r w:rsidR="00153364">
        <w:rPr>
          <w:rFonts w:ascii="FS Albert Light" w:hAnsi="FS Albert Light"/>
        </w:rPr>
        <w:t>c</w:t>
      </w:r>
      <w:r>
        <w:rPr>
          <w:rFonts w:ascii="FS Albert Light" w:hAnsi="FS Albert Light"/>
        </w:rPr>
        <w:t>onditions that dog radio ads. We are delighted that the FCA ha</w:t>
      </w:r>
      <w:r w:rsidR="00153364">
        <w:rPr>
          <w:rFonts w:ascii="FS Albert Light" w:hAnsi="FS Albert Light"/>
        </w:rPr>
        <w:t>ve</w:t>
      </w:r>
      <w:r>
        <w:rPr>
          <w:rFonts w:ascii="FS Albert Light" w:hAnsi="FS Albert Light"/>
        </w:rPr>
        <w:t xml:space="preserve"> seen the value of ditching unnecessary representative examples in this instance, and updated their handbook accordingly.”</w:t>
      </w:r>
    </w:p>
    <w:p w:rsidR="007C0AE0" w:rsidRDefault="007C0AE0" w:rsidP="00D00D8B">
      <w:pPr>
        <w:rPr>
          <w:rFonts w:ascii="FS Albert Light" w:hAnsi="FS Albert Light"/>
        </w:rPr>
      </w:pPr>
    </w:p>
    <w:p w:rsidR="007C0AE0" w:rsidRDefault="007C0AE0" w:rsidP="007C0AE0">
      <w:pPr>
        <w:jc w:val="center"/>
        <w:rPr>
          <w:rFonts w:ascii="FS Albert" w:hAnsi="FS Albert"/>
        </w:rPr>
      </w:pPr>
      <w:r w:rsidRPr="007C0AE0">
        <w:rPr>
          <w:rFonts w:ascii="FS Albert" w:hAnsi="FS Albert"/>
        </w:rPr>
        <w:t>ENDS</w:t>
      </w:r>
    </w:p>
    <w:p w:rsidR="007C0AE0" w:rsidRDefault="007C0AE0" w:rsidP="007C0AE0">
      <w:pPr>
        <w:jc w:val="center"/>
        <w:rPr>
          <w:rFonts w:ascii="FS Albert" w:hAnsi="FS Albert"/>
        </w:rPr>
      </w:pPr>
    </w:p>
    <w:p w:rsidR="007C0AE0" w:rsidRDefault="007C0AE0" w:rsidP="007C0AE0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The relevant extract from the FCA’s handbook can be found below: </w:t>
      </w:r>
    </w:p>
    <w:p w:rsidR="007C0AE0" w:rsidRDefault="007C0AE0" w:rsidP="007C0AE0">
      <w:pPr>
        <w:rPr>
          <w:rFonts w:ascii="FS Albert Light" w:hAnsi="FS Albert Light"/>
        </w:rPr>
      </w:pPr>
    </w:p>
    <w:p w:rsidR="007C0AE0" w:rsidRPr="007C0AE0" w:rsidRDefault="007C0AE0" w:rsidP="007C0AE0">
      <w:pPr>
        <w:rPr>
          <w:rFonts w:ascii="FS Albert Light" w:hAnsi="FS Albert Light"/>
        </w:rPr>
      </w:pPr>
    </w:p>
    <w:p w:rsidR="00C31E17" w:rsidRPr="00C31E17" w:rsidRDefault="00C618DC" w:rsidP="00C31E17">
      <w:pPr>
        <w:spacing w:after="90"/>
        <w:textAlignment w:val="baseline"/>
        <w:rPr>
          <w:rFonts w:ascii="FS Albert Light" w:hAnsi="FS Albert Light"/>
          <w:color w:val="8E1537"/>
          <w:szCs w:val="22"/>
        </w:rPr>
      </w:pPr>
      <w:hyperlink r:id="rId8" w:history="1">
        <w:r w:rsidR="00C31E17" w:rsidRPr="00C31E17">
          <w:rPr>
            <w:rStyle w:val="Hyperlink"/>
            <w:rFonts w:ascii="FS Albert Light" w:hAnsi="FS Albert Light"/>
            <w:szCs w:val="22"/>
          </w:rPr>
          <w:t>https://www.handbook.fca.org.uk/handbook/CONC/3/?view=chapter</w:t>
        </w:r>
      </w:hyperlink>
    </w:p>
    <w:p w:rsidR="00D00D8B" w:rsidRDefault="00D00D8B" w:rsidP="00D00D8B">
      <w:pPr>
        <w:rPr>
          <w:rFonts w:ascii="FS Albert Light" w:hAnsi="FS Albert Light"/>
        </w:rPr>
      </w:pPr>
    </w:p>
    <w:p w:rsidR="00C31E17" w:rsidRDefault="00C31E17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For more information, please contact Francesca Lewis at Radiocentre on: </w:t>
      </w:r>
    </w:p>
    <w:p w:rsidR="00C31E17" w:rsidRDefault="00C31E17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Email: </w:t>
      </w:r>
      <w:r>
        <w:rPr>
          <w:rFonts w:ascii="FS Albert Light" w:hAnsi="FS Albert Light"/>
        </w:rPr>
        <w:tab/>
      </w:r>
      <w:hyperlink r:id="rId9" w:history="1">
        <w:r w:rsidRPr="005D6001">
          <w:rPr>
            <w:rStyle w:val="Hyperlink"/>
            <w:rFonts w:ascii="FS Albert Light" w:hAnsi="FS Albert Light"/>
          </w:rPr>
          <w:t>Francesca.lewis@radiocentre.org</w:t>
        </w:r>
      </w:hyperlink>
    </w:p>
    <w:p w:rsidR="00C31E17" w:rsidRDefault="00C31E17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Tel: </w:t>
      </w:r>
      <w:r>
        <w:rPr>
          <w:rFonts w:ascii="FS Albert Light" w:hAnsi="FS Albert Light"/>
        </w:rPr>
        <w:tab/>
        <w:t xml:space="preserve">07976 968 936 </w:t>
      </w:r>
    </w:p>
    <w:p w:rsidR="00C31E17" w:rsidRDefault="00C31E17" w:rsidP="00D00D8B">
      <w:pPr>
        <w:rPr>
          <w:rFonts w:ascii="FS Albert Light" w:hAnsi="FS Albert Light"/>
        </w:rPr>
      </w:pPr>
    </w:p>
    <w:sectPr w:rsidR="00C31E17" w:rsidSect="00C23C2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1" w:h="16840" w:code="9"/>
      <w:pgMar w:top="2552" w:right="1701" w:bottom="2268" w:left="1701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DC" w:rsidRDefault="00C618DC">
      <w:r>
        <w:separator/>
      </w:r>
    </w:p>
  </w:endnote>
  <w:endnote w:type="continuationSeparator" w:id="0">
    <w:p w:rsidR="00C618DC" w:rsidRDefault="00C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S Albert Bold">
    <w:altName w:val="Segoe UI Semibold"/>
    <w:panose1 w:val="02000803040000020004"/>
    <w:charset w:val="00"/>
    <w:family w:val="auto"/>
    <w:pitch w:val="variable"/>
    <w:sig w:usb0="00000001" w:usb1="5000204A" w:usb2="00000000" w:usb3="00000000" w:csb0="00000093" w:csb1="00000000"/>
    <w:embedRegular r:id="rId1" w:subsetted="1" w:fontKey="{EC7D91EF-5E5F-450E-89FF-EE08738BDD4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Albert Light">
    <w:panose1 w:val="02000503040000020004"/>
    <w:charset w:val="00"/>
    <w:family w:val="auto"/>
    <w:pitch w:val="variable"/>
    <w:sig w:usb0="A00000AF" w:usb1="5000204A" w:usb2="00000000" w:usb3="00000000" w:csb0="00000093" w:csb1="00000000"/>
    <w:embedRegular r:id="rId2" w:fontKey="{BFE3B95C-2965-4A6F-8151-E8D4FF83362E}"/>
  </w:font>
  <w:font w:name="FS Albert">
    <w:panose1 w:val="02000803040000020004"/>
    <w:charset w:val="00"/>
    <w:family w:val="auto"/>
    <w:pitch w:val="variable"/>
    <w:sig w:usb0="A00000AF" w:usb1="5000204A" w:usb2="00000000" w:usb3="00000000" w:csb0="00000093" w:csb1="00000000"/>
    <w:embedRegular r:id="rId3" w:subsetted="1" w:fontKey="{69266B5B-E7DC-4FE2-8974-2965E57A19A3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Pr="00080147" w:rsidRDefault="001C5183" w:rsidP="00080147">
    <w:pPr>
      <w:pStyle w:val="Footer"/>
      <w:framePr w:wrap="around" w:vAnchor="text" w:hAnchor="page" w:x="11062" w:y="-115"/>
      <w:rPr>
        <w:rStyle w:val="PageNumber"/>
        <w:szCs w:val="24"/>
        <w:lang w:eastAsia="en-GB"/>
      </w:rPr>
    </w:pPr>
    <w:r w:rsidRPr="00080147">
      <w:rPr>
        <w:rStyle w:val="PageNumber"/>
        <w:color w:val="000000" w:themeColor="text1"/>
        <w:sz w:val="18"/>
        <w:szCs w:val="18"/>
      </w:rPr>
      <w:fldChar w:fldCharType="begin"/>
    </w:r>
    <w:r w:rsidRPr="00080147">
      <w:rPr>
        <w:rStyle w:val="PageNumber"/>
        <w:color w:val="000000" w:themeColor="text1"/>
        <w:sz w:val="18"/>
        <w:szCs w:val="18"/>
      </w:rPr>
      <w:instrText xml:space="preserve">PAGE  </w:instrText>
    </w:r>
    <w:r w:rsidRPr="00080147">
      <w:rPr>
        <w:rStyle w:val="PageNumber"/>
        <w:color w:val="000000" w:themeColor="text1"/>
        <w:sz w:val="18"/>
        <w:szCs w:val="18"/>
      </w:rPr>
      <w:fldChar w:fldCharType="separate"/>
    </w:r>
    <w:r w:rsidR="000F5843">
      <w:rPr>
        <w:rStyle w:val="PageNumber"/>
        <w:noProof/>
        <w:color w:val="000000" w:themeColor="text1"/>
        <w:sz w:val="18"/>
        <w:szCs w:val="18"/>
      </w:rPr>
      <w:t>2</w:t>
    </w:r>
    <w:r w:rsidRPr="00080147">
      <w:rPr>
        <w:rStyle w:val="PageNumber"/>
        <w:color w:val="000000" w:themeColor="text1"/>
        <w:sz w:val="18"/>
        <w:szCs w:val="18"/>
      </w:rPr>
      <w:fldChar w:fldCharType="end"/>
    </w:r>
  </w:p>
  <w:p w:rsidR="001C5183" w:rsidRPr="00080147" w:rsidRDefault="001C5183">
    <w:pPr>
      <w:pStyle w:val="Footer"/>
      <w:rPr>
        <w:color w:val="000000" w:themeColor="text1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Default="001C5183" w:rsidP="00241240">
    <w:pPr>
      <w:tabs>
        <w:tab w:val="center" w:pos="4253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FB0B7ED" wp14:editId="73A11570">
              <wp:simplePos x="0" y="0"/>
              <wp:positionH relativeFrom="column">
                <wp:posOffset>4860925</wp:posOffset>
              </wp:positionH>
              <wp:positionV relativeFrom="paragraph">
                <wp:posOffset>-862965</wp:posOffset>
              </wp:positionV>
              <wp:extent cx="1600200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Radiocentre Ltd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55 New Oxford Street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London, WC1A 1BS</w:t>
                          </w:r>
                        </w:p>
                        <w:p w:rsidR="001C5183" w:rsidRPr="00F92518" w:rsidRDefault="00A83F51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+44 (0</w:t>
                          </w:r>
                          <w:r w:rsidR="007468BC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 xml:space="preserve">) </w:t>
                          </w:r>
                          <w:r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20 7010 06</w:t>
                          </w:r>
                          <w:r w:rsidR="001C5183"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00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radiocentre.org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Registered office: As above.</w:t>
                          </w: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Registered in England &amp; Wales</w:t>
                          </w: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No 2669040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2.75pt;margin-top:-67.95pt;width:126pt;height:8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" filled="f" stroked="f">
              <v:textbox inset="0,0,0,0">
                <w:txbxContent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Radiocentre Ltd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55 New Oxford Street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London, WC1A 1BS</w:t>
                    </w:r>
                  </w:p>
                  <w:p w:rsidR="001C5183" w:rsidRPr="00F92518" w:rsidRDefault="00A83F51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+44 (0</w:t>
                    </w:r>
                    <w:r w:rsidR="007468BC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 xml:space="preserve">) </w:t>
                    </w:r>
                    <w:r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20 7010 06</w:t>
                    </w:r>
                    <w:r w:rsidR="001C5183"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00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radiocentre.org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Registered office: As above.</w:t>
                    </w: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Registered in England &amp; Wales</w:t>
                    </w: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No 2669040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DC" w:rsidRDefault="00C618DC">
      <w:r>
        <w:separator/>
      </w:r>
    </w:p>
  </w:footnote>
  <w:footnote w:type="continuationSeparator" w:id="0">
    <w:p w:rsidR="00C618DC" w:rsidRDefault="00C6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Default="000F5843">
    <w:pPr>
      <w:tabs>
        <w:tab w:val="right" w:pos="9781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101E5593" wp14:editId="76C5A0D2">
          <wp:simplePos x="0" y="0"/>
          <wp:positionH relativeFrom="column">
            <wp:posOffset>5572125</wp:posOffset>
          </wp:positionH>
          <wp:positionV relativeFrom="paragraph">
            <wp:posOffset>393700</wp:posOffset>
          </wp:positionV>
          <wp:extent cx="532130" cy="53975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entre-Master-RGB-P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87"/>
                  <a:stretch/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F84F64F" wp14:editId="5AEA1FB2">
          <wp:simplePos x="0" y="0"/>
          <wp:positionH relativeFrom="column">
            <wp:posOffset>5217160</wp:posOffset>
          </wp:positionH>
          <wp:positionV relativeFrom="paragraph">
            <wp:posOffset>179070</wp:posOffset>
          </wp:positionV>
          <wp:extent cx="937895" cy="1151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entre-Master-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</w:p>
  <w:p w:rsidR="001F536D" w:rsidRP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  <w:r w:rsidRPr="001F536D">
      <w:rPr>
        <w:rFonts w:ascii="FS Albert" w:hAnsi="FS Albert"/>
        <w:sz w:val="32"/>
        <w:szCs w:val="22"/>
      </w:rPr>
      <w:t>PRESS RELEASE</w:t>
    </w:r>
  </w:p>
  <w:p w:rsidR="001F536D" w:rsidRPr="001F536D" w:rsidRDefault="00D00D8B" w:rsidP="001F536D">
    <w:pPr>
      <w:pStyle w:val="RadiocentreDate"/>
      <w:spacing w:after="0" w:line="260" w:lineRule="exact"/>
      <w:rPr>
        <w:sz w:val="22"/>
        <w:szCs w:val="22"/>
      </w:rPr>
    </w:pPr>
    <w:r>
      <w:rPr>
        <w:sz w:val="22"/>
        <w:szCs w:val="22"/>
      </w:rPr>
      <w:t xml:space="preserve">8 June 2016 </w:t>
    </w:r>
  </w:p>
  <w:p w:rsidR="001C5183" w:rsidRDefault="001C5183" w:rsidP="00D61D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DD"/>
    <w:rsid w:val="0000212B"/>
    <w:rsid w:val="000729B4"/>
    <w:rsid w:val="00080147"/>
    <w:rsid w:val="00094443"/>
    <w:rsid w:val="000D0089"/>
    <w:rsid w:val="000F5843"/>
    <w:rsid w:val="000F7452"/>
    <w:rsid w:val="0013157A"/>
    <w:rsid w:val="00153364"/>
    <w:rsid w:val="001C5183"/>
    <w:rsid w:val="001D4585"/>
    <w:rsid w:val="001F536D"/>
    <w:rsid w:val="00241240"/>
    <w:rsid w:val="002B09F4"/>
    <w:rsid w:val="002D1F6E"/>
    <w:rsid w:val="002F1781"/>
    <w:rsid w:val="002F56CC"/>
    <w:rsid w:val="003615BC"/>
    <w:rsid w:val="00362B26"/>
    <w:rsid w:val="003933DF"/>
    <w:rsid w:val="00396AC4"/>
    <w:rsid w:val="003C49EC"/>
    <w:rsid w:val="003C6E47"/>
    <w:rsid w:val="003E7090"/>
    <w:rsid w:val="0041679F"/>
    <w:rsid w:val="00425E4C"/>
    <w:rsid w:val="004C361B"/>
    <w:rsid w:val="00512776"/>
    <w:rsid w:val="005433BA"/>
    <w:rsid w:val="005677C8"/>
    <w:rsid w:val="00581CDD"/>
    <w:rsid w:val="00582A27"/>
    <w:rsid w:val="00617770"/>
    <w:rsid w:val="0070090E"/>
    <w:rsid w:val="00706300"/>
    <w:rsid w:val="007468BC"/>
    <w:rsid w:val="0076205D"/>
    <w:rsid w:val="007A165C"/>
    <w:rsid w:val="007C0AE0"/>
    <w:rsid w:val="007C4ADD"/>
    <w:rsid w:val="007D59E7"/>
    <w:rsid w:val="007F193A"/>
    <w:rsid w:val="00805FA9"/>
    <w:rsid w:val="00806368"/>
    <w:rsid w:val="008126F3"/>
    <w:rsid w:val="0085236A"/>
    <w:rsid w:val="008577B8"/>
    <w:rsid w:val="008B1EED"/>
    <w:rsid w:val="008B3145"/>
    <w:rsid w:val="008C06BC"/>
    <w:rsid w:val="008F061A"/>
    <w:rsid w:val="009620FE"/>
    <w:rsid w:val="0096796F"/>
    <w:rsid w:val="0099036C"/>
    <w:rsid w:val="009E4FD5"/>
    <w:rsid w:val="009F5894"/>
    <w:rsid w:val="00A678D5"/>
    <w:rsid w:val="00A73E5E"/>
    <w:rsid w:val="00A83F51"/>
    <w:rsid w:val="00A87FB5"/>
    <w:rsid w:val="00AD3DA9"/>
    <w:rsid w:val="00AF23B5"/>
    <w:rsid w:val="00B02BE2"/>
    <w:rsid w:val="00B24254"/>
    <w:rsid w:val="00BB0965"/>
    <w:rsid w:val="00C03F25"/>
    <w:rsid w:val="00C115E8"/>
    <w:rsid w:val="00C23C26"/>
    <w:rsid w:val="00C31E17"/>
    <w:rsid w:val="00C618DC"/>
    <w:rsid w:val="00C67D52"/>
    <w:rsid w:val="00CB3B21"/>
    <w:rsid w:val="00CC7BA1"/>
    <w:rsid w:val="00CE7402"/>
    <w:rsid w:val="00CF3C60"/>
    <w:rsid w:val="00D00D8B"/>
    <w:rsid w:val="00D162A9"/>
    <w:rsid w:val="00D3442A"/>
    <w:rsid w:val="00D61D56"/>
    <w:rsid w:val="00D83CBD"/>
    <w:rsid w:val="00D92CA8"/>
    <w:rsid w:val="00DA4C55"/>
    <w:rsid w:val="00DF30D6"/>
    <w:rsid w:val="00E1021C"/>
    <w:rsid w:val="00EC2FE1"/>
    <w:rsid w:val="00F022F4"/>
    <w:rsid w:val="00F21BA4"/>
    <w:rsid w:val="00F249F6"/>
    <w:rsid w:val="00F92518"/>
    <w:rsid w:val="00F930E6"/>
    <w:rsid w:val="00FB643F"/>
    <w:rsid w:val="00FE68B7"/>
    <w:rsid w:val="00FF4F95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9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0"/>
    </w:pPr>
    <w:rPr>
      <w:b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1"/>
    </w:pPr>
    <w:rPr>
      <w:b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480" w:lineRule="exac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xdetails">
    <w:name w:val="Fax details"/>
    <w:basedOn w:val="DefaultParagraphFont"/>
    <w:rsid w:val="00EB4EEA"/>
    <w:rPr>
      <w:noProof w:val="0"/>
      <w:spacing w:val="4"/>
      <w:sz w:val="16"/>
      <w:lang w:val="en-GB"/>
    </w:rPr>
  </w:style>
  <w:style w:type="paragraph" w:styleId="Header">
    <w:name w:val="head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styleId="Footer">
    <w:name w:val="foot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customStyle="1" w:styleId="Faxquestions">
    <w:name w:val="Fax questions"/>
    <w:basedOn w:val="Normal"/>
    <w:qFormat/>
    <w:rsid w:val="00DF30D6"/>
    <w:pPr>
      <w:spacing w:after="250"/>
    </w:pPr>
    <w:rPr>
      <w:rFonts w:eastAsia="Arial"/>
      <w:noProof/>
      <w:sz w:val="20"/>
      <w:lang w:val="en-US" w:eastAsia="en-US"/>
    </w:rPr>
  </w:style>
  <w:style w:type="paragraph" w:customStyle="1" w:styleId="AddressBlock">
    <w:name w:val="Address Block"/>
    <w:basedOn w:val="Normal"/>
    <w:rsid w:val="00B933B9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190" w:lineRule="exact"/>
    </w:pPr>
    <w:rPr>
      <w:color w:val="000F55"/>
      <w:sz w:val="15"/>
      <w:szCs w:val="20"/>
      <w:lang w:eastAsia="en-US"/>
    </w:rPr>
  </w:style>
  <w:style w:type="paragraph" w:customStyle="1" w:styleId="Style1">
    <w:name w:val="Style1"/>
    <w:basedOn w:val="AddressBlock"/>
    <w:rsid w:val="007E2B3B"/>
    <w:pPr>
      <w:spacing w:line="140" w:lineRule="exact"/>
    </w:pPr>
  </w:style>
  <w:style w:type="paragraph" w:customStyle="1" w:styleId="LegalTextBlock">
    <w:name w:val="Legal Text Block"/>
    <w:basedOn w:val="AddressBlock"/>
    <w:rsid w:val="00B933B9"/>
    <w:pPr>
      <w:spacing w:line="150" w:lineRule="exac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6F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6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E4FD5"/>
    <w:rPr>
      <w:rFonts w:ascii="FS Albert Bold" w:hAnsi="FS Albert Bold"/>
      <w:b w:val="0"/>
      <w:i w:val="0"/>
      <w:color w:val="5AC3BE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4F95"/>
    <w:pPr>
      <w:pBdr>
        <w:bottom w:val="single" w:sz="8" w:space="4" w:color="4F81BD" w:themeColor="accent1"/>
      </w:pBd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95"/>
    <w:pPr>
      <w:numPr>
        <w:ilvl w:val="1"/>
      </w:num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4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adiocentrepagetitle">
    <w:name w:val="Radiocentre page title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FS Albert Light" w:hAnsi="FS Albert Light"/>
      <w:bCs/>
      <w:color w:val="5AC3BE"/>
      <w:sz w:val="36"/>
      <w:szCs w:val="36"/>
      <w:lang w:eastAsia="en-US"/>
    </w:rPr>
  </w:style>
  <w:style w:type="paragraph" w:customStyle="1" w:styleId="Radiocentreheading1">
    <w:name w:val="Radiocentre heading 1"/>
    <w:basedOn w:val="Heading1"/>
    <w:qFormat/>
    <w:rsid w:val="00094443"/>
    <w:rPr>
      <w:rFonts w:ascii="FS Albert Bold" w:hAnsi="FS Albert Bold"/>
      <w:b w:val="0"/>
      <w:color w:val="912891"/>
      <w:sz w:val="24"/>
    </w:rPr>
  </w:style>
  <w:style w:type="paragraph" w:customStyle="1" w:styleId="Radiocentreheading2">
    <w:name w:val="Radiocentre heading 2"/>
    <w:basedOn w:val="Heading2"/>
    <w:qFormat/>
    <w:rsid w:val="00094443"/>
    <w:rPr>
      <w:rFonts w:ascii="FS Albert Bold" w:hAnsi="FS Albert Bold"/>
      <w:b w:val="0"/>
      <w:i w:val="0"/>
      <w:color w:val="00AFF0"/>
    </w:rPr>
  </w:style>
  <w:style w:type="paragraph" w:customStyle="1" w:styleId="Radiocentreheading3">
    <w:name w:val="Radiocentre heading 3"/>
    <w:basedOn w:val="Heading3"/>
    <w:qFormat/>
    <w:rsid w:val="00094443"/>
    <w:rPr>
      <w:rFonts w:ascii="FS Albert Bold" w:hAnsi="FS Albert Bold"/>
      <w:color w:val="6E6E73"/>
      <w:sz w:val="20"/>
    </w:rPr>
  </w:style>
  <w:style w:type="paragraph" w:customStyle="1" w:styleId="Radiocentrebodytext">
    <w:name w:val="Radiocentre body text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120" w:line="240" w:lineRule="exact"/>
    </w:pPr>
    <w:rPr>
      <w:rFonts w:ascii="FS Albert Light" w:hAnsi="FS Albert Ligh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2A27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rsid w:val="001D4585"/>
    <w:pPr>
      <w:spacing w:line="30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D4585"/>
    <w:rPr>
      <w:rFonts w:ascii="Arial" w:hAnsi="Arial"/>
      <w:sz w:val="24"/>
      <w:szCs w:val="24"/>
      <w:lang w:eastAsia="en-GB"/>
    </w:rPr>
  </w:style>
  <w:style w:type="table" w:customStyle="1" w:styleId="ICAPTable">
    <w:name w:val="ICAP_Table"/>
    <w:basedOn w:val="TableNormal"/>
    <w:rsid w:val="00D162A9"/>
    <w:rPr>
      <w:rFonts w:ascii="Arial" w:hAnsi="Arial"/>
    </w:rPr>
    <w:tblPr/>
  </w:style>
  <w:style w:type="paragraph" w:customStyle="1" w:styleId="RadiocentreRecipient">
    <w:name w:val="Radiocentre Recipient"/>
    <w:basedOn w:val="Normal"/>
    <w:rsid w:val="00094443"/>
    <w:pPr>
      <w:spacing w:line="240" w:lineRule="exact"/>
    </w:pPr>
    <w:rPr>
      <w:rFonts w:ascii="FS Albert Light" w:hAnsi="FS Albert Light"/>
      <w:sz w:val="20"/>
    </w:rPr>
  </w:style>
  <w:style w:type="paragraph" w:customStyle="1" w:styleId="RadiocentreDate">
    <w:name w:val="Radiocentre Date"/>
    <w:basedOn w:val="Normal"/>
    <w:rsid w:val="00094443"/>
    <w:pPr>
      <w:spacing w:before="120" w:after="680" w:line="240" w:lineRule="exact"/>
    </w:pPr>
    <w:rPr>
      <w:rFonts w:ascii="FS Albert Light" w:hAnsi="FS Albert Light"/>
      <w:sz w:val="20"/>
    </w:rPr>
  </w:style>
  <w:style w:type="paragraph" w:customStyle="1" w:styleId="RadiocentreToName">
    <w:name w:val="Radiocentre ToName"/>
    <w:basedOn w:val="Normal"/>
    <w:next w:val="Normal"/>
    <w:rsid w:val="009E4FD5"/>
    <w:pPr>
      <w:spacing w:after="240" w:line="240" w:lineRule="exact"/>
    </w:pPr>
    <w:rPr>
      <w:rFonts w:ascii="FS Albert Light" w:hAnsi="FS Albert Light"/>
    </w:rPr>
  </w:style>
  <w:style w:type="paragraph" w:customStyle="1" w:styleId="RadiocentreSalutation">
    <w:name w:val="Radiocentre Salutation"/>
    <w:basedOn w:val="Normal"/>
    <w:next w:val="Normal"/>
    <w:rsid w:val="00F022F4"/>
    <w:pPr>
      <w:spacing w:after="1160" w:line="240" w:lineRule="exact"/>
    </w:pPr>
    <w:rPr>
      <w:rFonts w:ascii="FS Albert Light" w:hAnsi="FS Albert Light"/>
      <w:sz w:val="20"/>
    </w:rPr>
  </w:style>
  <w:style w:type="character" w:styleId="Hyperlink">
    <w:name w:val="Hyperlink"/>
    <w:basedOn w:val="DefaultParagraphFont"/>
    <w:uiPriority w:val="99"/>
    <w:unhideWhenUsed/>
    <w:rsid w:val="00C31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9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0"/>
    </w:pPr>
    <w:rPr>
      <w:b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1"/>
    </w:pPr>
    <w:rPr>
      <w:b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480" w:lineRule="exac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xdetails">
    <w:name w:val="Fax details"/>
    <w:basedOn w:val="DefaultParagraphFont"/>
    <w:rsid w:val="00EB4EEA"/>
    <w:rPr>
      <w:noProof w:val="0"/>
      <w:spacing w:val="4"/>
      <w:sz w:val="16"/>
      <w:lang w:val="en-GB"/>
    </w:rPr>
  </w:style>
  <w:style w:type="paragraph" w:styleId="Header">
    <w:name w:val="head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styleId="Footer">
    <w:name w:val="foot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customStyle="1" w:styleId="Faxquestions">
    <w:name w:val="Fax questions"/>
    <w:basedOn w:val="Normal"/>
    <w:qFormat/>
    <w:rsid w:val="00DF30D6"/>
    <w:pPr>
      <w:spacing w:after="250"/>
    </w:pPr>
    <w:rPr>
      <w:rFonts w:eastAsia="Arial"/>
      <w:noProof/>
      <w:sz w:val="20"/>
      <w:lang w:val="en-US" w:eastAsia="en-US"/>
    </w:rPr>
  </w:style>
  <w:style w:type="paragraph" w:customStyle="1" w:styleId="AddressBlock">
    <w:name w:val="Address Block"/>
    <w:basedOn w:val="Normal"/>
    <w:rsid w:val="00B933B9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190" w:lineRule="exact"/>
    </w:pPr>
    <w:rPr>
      <w:color w:val="000F55"/>
      <w:sz w:val="15"/>
      <w:szCs w:val="20"/>
      <w:lang w:eastAsia="en-US"/>
    </w:rPr>
  </w:style>
  <w:style w:type="paragraph" w:customStyle="1" w:styleId="Style1">
    <w:name w:val="Style1"/>
    <w:basedOn w:val="AddressBlock"/>
    <w:rsid w:val="007E2B3B"/>
    <w:pPr>
      <w:spacing w:line="140" w:lineRule="exact"/>
    </w:pPr>
  </w:style>
  <w:style w:type="paragraph" w:customStyle="1" w:styleId="LegalTextBlock">
    <w:name w:val="Legal Text Block"/>
    <w:basedOn w:val="AddressBlock"/>
    <w:rsid w:val="00B933B9"/>
    <w:pPr>
      <w:spacing w:line="150" w:lineRule="exac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6F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6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E4FD5"/>
    <w:rPr>
      <w:rFonts w:ascii="FS Albert Bold" w:hAnsi="FS Albert Bold"/>
      <w:b w:val="0"/>
      <w:i w:val="0"/>
      <w:color w:val="5AC3BE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4F95"/>
    <w:pPr>
      <w:pBdr>
        <w:bottom w:val="single" w:sz="8" w:space="4" w:color="4F81BD" w:themeColor="accent1"/>
      </w:pBd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95"/>
    <w:pPr>
      <w:numPr>
        <w:ilvl w:val="1"/>
      </w:num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4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adiocentrepagetitle">
    <w:name w:val="Radiocentre page title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FS Albert Light" w:hAnsi="FS Albert Light"/>
      <w:bCs/>
      <w:color w:val="5AC3BE"/>
      <w:sz w:val="36"/>
      <w:szCs w:val="36"/>
      <w:lang w:eastAsia="en-US"/>
    </w:rPr>
  </w:style>
  <w:style w:type="paragraph" w:customStyle="1" w:styleId="Radiocentreheading1">
    <w:name w:val="Radiocentre heading 1"/>
    <w:basedOn w:val="Heading1"/>
    <w:qFormat/>
    <w:rsid w:val="00094443"/>
    <w:rPr>
      <w:rFonts w:ascii="FS Albert Bold" w:hAnsi="FS Albert Bold"/>
      <w:b w:val="0"/>
      <w:color w:val="912891"/>
      <w:sz w:val="24"/>
    </w:rPr>
  </w:style>
  <w:style w:type="paragraph" w:customStyle="1" w:styleId="Radiocentreheading2">
    <w:name w:val="Radiocentre heading 2"/>
    <w:basedOn w:val="Heading2"/>
    <w:qFormat/>
    <w:rsid w:val="00094443"/>
    <w:rPr>
      <w:rFonts w:ascii="FS Albert Bold" w:hAnsi="FS Albert Bold"/>
      <w:b w:val="0"/>
      <w:i w:val="0"/>
      <w:color w:val="00AFF0"/>
    </w:rPr>
  </w:style>
  <w:style w:type="paragraph" w:customStyle="1" w:styleId="Radiocentreheading3">
    <w:name w:val="Radiocentre heading 3"/>
    <w:basedOn w:val="Heading3"/>
    <w:qFormat/>
    <w:rsid w:val="00094443"/>
    <w:rPr>
      <w:rFonts w:ascii="FS Albert Bold" w:hAnsi="FS Albert Bold"/>
      <w:color w:val="6E6E73"/>
      <w:sz w:val="20"/>
    </w:rPr>
  </w:style>
  <w:style w:type="paragraph" w:customStyle="1" w:styleId="Radiocentrebodytext">
    <w:name w:val="Radiocentre body text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120" w:line="240" w:lineRule="exact"/>
    </w:pPr>
    <w:rPr>
      <w:rFonts w:ascii="FS Albert Light" w:hAnsi="FS Albert Ligh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2A27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rsid w:val="001D4585"/>
    <w:pPr>
      <w:spacing w:line="30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D4585"/>
    <w:rPr>
      <w:rFonts w:ascii="Arial" w:hAnsi="Arial"/>
      <w:sz w:val="24"/>
      <w:szCs w:val="24"/>
      <w:lang w:eastAsia="en-GB"/>
    </w:rPr>
  </w:style>
  <w:style w:type="table" w:customStyle="1" w:styleId="ICAPTable">
    <w:name w:val="ICAP_Table"/>
    <w:basedOn w:val="TableNormal"/>
    <w:rsid w:val="00D162A9"/>
    <w:rPr>
      <w:rFonts w:ascii="Arial" w:hAnsi="Arial"/>
    </w:rPr>
    <w:tblPr/>
  </w:style>
  <w:style w:type="paragraph" w:customStyle="1" w:styleId="RadiocentreRecipient">
    <w:name w:val="Radiocentre Recipient"/>
    <w:basedOn w:val="Normal"/>
    <w:rsid w:val="00094443"/>
    <w:pPr>
      <w:spacing w:line="240" w:lineRule="exact"/>
    </w:pPr>
    <w:rPr>
      <w:rFonts w:ascii="FS Albert Light" w:hAnsi="FS Albert Light"/>
      <w:sz w:val="20"/>
    </w:rPr>
  </w:style>
  <w:style w:type="paragraph" w:customStyle="1" w:styleId="RadiocentreDate">
    <w:name w:val="Radiocentre Date"/>
    <w:basedOn w:val="Normal"/>
    <w:rsid w:val="00094443"/>
    <w:pPr>
      <w:spacing w:before="120" w:after="680" w:line="240" w:lineRule="exact"/>
    </w:pPr>
    <w:rPr>
      <w:rFonts w:ascii="FS Albert Light" w:hAnsi="FS Albert Light"/>
      <w:sz w:val="20"/>
    </w:rPr>
  </w:style>
  <w:style w:type="paragraph" w:customStyle="1" w:styleId="RadiocentreToName">
    <w:name w:val="Radiocentre ToName"/>
    <w:basedOn w:val="Normal"/>
    <w:next w:val="Normal"/>
    <w:rsid w:val="009E4FD5"/>
    <w:pPr>
      <w:spacing w:after="240" w:line="240" w:lineRule="exact"/>
    </w:pPr>
    <w:rPr>
      <w:rFonts w:ascii="FS Albert Light" w:hAnsi="FS Albert Light"/>
    </w:rPr>
  </w:style>
  <w:style w:type="paragraph" w:customStyle="1" w:styleId="RadiocentreSalutation">
    <w:name w:val="Radiocentre Salutation"/>
    <w:basedOn w:val="Normal"/>
    <w:next w:val="Normal"/>
    <w:rsid w:val="00F022F4"/>
    <w:pPr>
      <w:spacing w:after="1160" w:line="240" w:lineRule="exact"/>
    </w:pPr>
    <w:rPr>
      <w:rFonts w:ascii="FS Albert Light" w:hAnsi="FS Albert Light"/>
      <w:sz w:val="20"/>
    </w:rPr>
  </w:style>
  <w:style w:type="character" w:styleId="Hyperlink">
    <w:name w:val="Hyperlink"/>
    <w:basedOn w:val="DefaultParagraphFont"/>
    <w:uiPriority w:val="99"/>
    <w:unhideWhenUsed/>
    <w:rsid w:val="00C3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ook.fca.org.uk/handbook/CONC/3/?view=chapte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esca.lewis@radiocentre.org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rganisation\IT\Templates\RC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80B39-CFE1-4545-87A7-1368E8B2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RC_PressRelease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</vt:lpstr>
    </vt:vector>
  </TitlesOfParts>
  <Company>4i LIMITED</Company>
  <LinksUpToDate>false</LinksUpToDate>
  <CharactersWithSpaces>1805</CharactersWithSpaces>
  <SharedDoc>false</SharedDoc>
  <HLinks>
    <vt:vector size="6" baseType="variant">
      <vt:variant>
        <vt:i4>7995422</vt:i4>
      </vt:variant>
      <vt:variant>
        <vt:i4>1793</vt:i4>
      </vt:variant>
      <vt:variant>
        <vt:i4>1025</vt:i4>
      </vt:variant>
      <vt:variant>
        <vt:i4>1</vt:i4>
      </vt:variant>
      <vt:variant>
        <vt:lpwstr>ICAP_RGB_LetterLogo_v4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</dc:title>
  <dc:creator>Francesca Lewis</dc:creator>
  <cp:lastModifiedBy>Georgia Habboo</cp:lastModifiedBy>
  <cp:revision>2</cp:revision>
  <cp:lastPrinted>2014-03-04T12:34:00Z</cp:lastPrinted>
  <dcterms:created xsi:type="dcterms:W3CDTF">2016-06-08T12:28:00Z</dcterms:created>
  <dcterms:modified xsi:type="dcterms:W3CDTF">2016-06-08T12:28:00Z</dcterms:modified>
</cp:coreProperties>
</file>